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hint="eastAsia" w:ascii="Calibri" w:hAnsi="Calibri" w:eastAsia="宋体" w:cs="Times New Roman"/>
          <w:b/>
          <w:sz w:val="36"/>
          <w:szCs w:val="36"/>
        </w:rPr>
        <w:t>山东省高等学历继续教育学士学位英语考试大纲</w:t>
      </w:r>
    </w:p>
    <w:p>
      <w:pPr>
        <w:rPr>
          <w:rFonts w:ascii="Calibri" w:hAnsi="Calibri" w:eastAsia="宋体" w:cs="Times New Roman"/>
          <w:szCs w:val="22"/>
        </w:rPr>
      </w:pPr>
    </w:p>
    <w:p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一、考试性质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山东省高等学历继续教育学士学位英语考试，旨在客观测试高等学历继续教育本科毕业生（非英语专业）对于英语语言的掌握和运用是否达到授予学士学位英语水平的标准。学生自愿报名参加考试。</w:t>
      </w:r>
    </w:p>
    <w:p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二、考试要求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要求考生能够较熟练地掌握英语基本语法和常用词汇，具有一定的阅读能力和综合运用能力。考生在英语语言的掌握和运用方面应达到以下要求：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（一）词汇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领会式掌握4000个左右单词和500个左右常用词组，复用式掌握2000个左右常用单词和200个左右常用词组，并在阅读、翻译和写作等过程中具有相应的应用能力。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（二）语法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掌握基本的英语语法知识，并在阅读、翻译和写作等过程中正确运用，达到正确理解、获取信息及表达思想的目的。需要掌握的具体内容如下：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1.名词、代词的数和格的构成及其用法；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2.动词的基本时态、语态的构成及其用法；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3.形容词、副词的比较级和最高级的构成及其用法；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4.常用连接词、冠词的词义及其用法；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5.非谓语动词（不定式、动名词、分词）的构成及其用法；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6.虚拟语气的构成及其用法；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7.各类从句的构成及其用法；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8.基本句型的结构及其用法；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9.强调句型的结构及其用法；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10.常用倒装句的结构及其用法。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（三）阅读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能够综合运用英语知识和基本阅读技能，读懂难度适中的一般性题材（经济、社会、政法、历史、科普、管理等）和体裁（记叙文、议论文、说明文、应用文等）的英语文章。具体要求为：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1.能够掌握文章的中心思想、主要内容和细节；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2.具备根据上下文把握词义的能力，理解上下文的逻辑关系；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3.能够根据所读材料进行一定的推论；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4.能够对文章的结构和作者的态度等做出分析和判断。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（四）翻译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能够在不借助词典的情况下将一般难度、非专业性题材的汉语句子翻译成英语，译文通顺，用词基本正确，无重大语法错误。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（五）写作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能够用英语按照所给提纲或情景，说明或论述一般性的话题。所写短文要求主题明确，条理清楚，语言规范。</w:t>
      </w: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5B3A"/>
    <w:rsid w:val="14006FF9"/>
    <w:rsid w:val="31095C0C"/>
    <w:rsid w:val="3BC33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weishukai</dc:creator>
  <cp:lastModifiedBy>heimi</cp:lastModifiedBy>
  <dcterms:modified xsi:type="dcterms:W3CDTF">2019-10-10T01:29:06Z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